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7E7" w:rsidRDefault="001C67E7"/>
    <w:p w:rsidR="00CE4B1B" w:rsidRPr="00734764" w:rsidRDefault="00F47010" w:rsidP="002A1742">
      <w:pPr>
        <w:autoSpaceDE w:val="0"/>
        <w:autoSpaceDN w:val="0"/>
        <w:adjustRightInd w:val="0"/>
        <w:spacing w:after="120" w:line="360" w:lineRule="auto"/>
        <w:rPr>
          <w:rFonts w:cs="Arial"/>
          <w:b/>
          <w:color w:val="3B3838" w:themeColor="background2" w:themeShade="40"/>
          <w:sz w:val="28"/>
          <w:szCs w:val="28"/>
          <w:lang w:val="en-US"/>
        </w:rPr>
      </w:pPr>
      <w:r>
        <w:rPr>
          <w:b/>
          <w:bCs/>
          <w:sz w:val="28"/>
          <w:szCs w:val="28"/>
          <w:lang w:val="en-US"/>
        </w:rPr>
        <w:t>More space for innovations</w:t>
      </w:r>
    </w:p>
    <w:p w:rsidR="00F47010" w:rsidRPr="00734764" w:rsidRDefault="001C67E7" w:rsidP="00F47010">
      <w:pPr>
        <w:spacing w:line="360" w:lineRule="auto"/>
        <w:rPr>
          <w:lang w:val="en-US"/>
        </w:rPr>
      </w:pPr>
      <w:proofErr w:type="spellStart"/>
      <w:r>
        <w:rPr>
          <w:i/>
          <w:iCs/>
          <w:color w:val="000000"/>
          <w:lang w:val="en-US"/>
        </w:rPr>
        <w:t>Feldkirchen</w:t>
      </w:r>
      <w:proofErr w:type="spellEnd"/>
      <w:r w:rsidR="00B12583">
        <w:rPr>
          <w:i/>
          <w:iCs/>
          <w:color w:val="000000"/>
          <w:lang w:val="en-US"/>
        </w:rPr>
        <w:t>/Germany</w:t>
      </w:r>
      <w:r>
        <w:rPr>
          <w:i/>
          <w:iCs/>
          <w:color w:val="000000"/>
          <w:lang w:val="en-US"/>
        </w:rPr>
        <w:t xml:space="preserve">, </w:t>
      </w:r>
      <w:r w:rsidR="00734764">
        <w:rPr>
          <w:i/>
          <w:iCs/>
          <w:color w:val="000000"/>
          <w:lang w:val="en-US"/>
        </w:rPr>
        <w:t>January 8, 2019</w:t>
      </w:r>
      <w:r>
        <w:rPr>
          <w:color w:val="000000"/>
          <w:lang w:val="en-US"/>
        </w:rPr>
        <w:t xml:space="preserve"> – </w:t>
      </w:r>
      <w:r w:rsidR="00B12583">
        <w:rPr>
          <w:lang w:val="en-US"/>
        </w:rPr>
        <w:t xml:space="preserve">By adding a new building to their headquarters </w:t>
      </w:r>
      <w:r w:rsidR="00B12583">
        <w:rPr>
          <w:lang w:val="en-US"/>
        </w:rPr>
        <w:t xml:space="preserve">in </w:t>
      </w:r>
      <w:proofErr w:type="spellStart"/>
      <w:r w:rsidR="00B12583">
        <w:rPr>
          <w:lang w:val="en-US"/>
        </w:rPr>
        <w:t>Feldkirchen</w:t>
      </w:r>
      <w:proofErr w:type="spellEnd"/>
      <w:r w:rsidR="00B12583">
        <w:rPr>
          <w:lang w:val="en-US"/>
        </w:rPr>
        <w:t xml:space="preserve"> near Munich/Germany</w:t>
      </w:r>
      <w:r w:rsidR="00B12583">
        <w:rPr>
          <w:lang w:val="en-US"/>
        </w:rPr>
        <w:t>, Nanotec</w:t>
      </w:r>
      <w:r>
        <w:rPr>
          <w:lang w:val="en-US"/>
        </w:rPr>
        <w:t xml:space="preserve"> has created </w:t>
      </w:r>
      <w:r w:rsidR="00B12583">
        <w:rPr>
          <w:lang w:val="en-US"/>
        </w:rPr>
        <w:t>more</w:t>
      </w:r>
      <w:r>
        <w:rPr>
          <w:lang w:val="en-US"/>
        </w:rPr>
        <w:t xml:space="preserve"> space for the development of new drive solutions. </w:t>
      </w:r>
    </w:p>
    <w:p w:rsidR="00F47010" w:rsidRPr="00734764" w:rsidRDefault="008514F7" w:rsidP="00F47010">
      <w:pPr>
        <w:spacing w:line="360" w:lineRule="auto"/>
        <w:rPr>
          <w:lang w:val="en-US"/>
        </w:rPr>
      </w:pPr>
      <w:r>
        <w:rPr>
          <w:lang w:val="en-US"/>
        </w:rPr>
        <w:t>T</w:t>
      </w:r>
      <w:r w:rsidR="00F47010">
        <w:rPr>
          <w:lang w:val="en-US"/>
        </w:rPr>
        <w:t xml:space="preserve">he additional 1,400 square meters </w:t>
      </w:r>
      <w:r>
        <w:rPr>
          <w:lang w:val="en-US"/>
        </w:rPr>
        <w:t xml:space="preserve">of the addition house the </w:t>
      </w:r>
      <w:r w:rsidR="00F47010">
        <w:rPr>
          <w:lang w:val="en-US"/>
        </w:rPr>
        <w:t xml:space="preserve">CNC production, </w:t>
      </w:r>
      <w:r>
        <w:rPr>
          <w:lang w:val="en-US"/>
        </w:rPr>
        <w:t xml:space="preserve">the </w:t>
      </w:r>
      <w:r w:rsidR="008C4EC4">
        <w:rPr>
          <w:lang w:val="en-US"/>
        </w:rPr>
        <w:t>R</w:t>
      </w:r>
      <w:r>
        <w:rPr>
          <w:lang w:val="en-US"/>
        </w:rPr>
        <w:t xml:space="preserve">&amp;D development, </w:t>
      </w:r>
      <w:r w:rsidR="00F47010">
        <w:rPr>
          <w:lang w:val="en-US"/>
        </w:rPr>
        <w:t xml:space="preserve">administration and a company canteen. The </w:t>
      </w:r>
      <w:r>
        <w:rPr>
          <w:lang w:val="en-US"/>
        </w:rPr>
        <w:t>new building</w:t>
      </w:r>
      <w:r w:rsidR="00F47010">
        <w:rPr>
          <w:lang w:val="en-US"/>
        </w:rPr>
        <w:t xml:space="preserve"> was designed in accordance with the latest energy guidelines and is characterized by its open-plan concept and conference areas with state-of-the art communication technology. In the existing building, </w:t>
      </w:r>
      <w:r>
        <w:rPr>
          <w:lang w:val="en-US"/>
        </w:rPr>
        <w:t xml:space="preserve">the </w:t>
      </w:r>
      <w:r w:rsidR="00F47010">
        <w:rPr>
          <w:lang w:val="en-US"/>
        </w:rPr>
        <w:t>work areas for assembly were also expanded.</w:t>
      </w:r>
    </w:p>
    <w:p w:rsidR="00F47010" w:rsidRPr="00734764" w:rsidRDefault="00F47010" w:rsidP="00F47010">
      <w:pPr>
        <w:spacing w:line="360" w:lineRule="auto"/>
        <w:rPr>
          <w:lang w:val="en-US"/>
        </w:rPr>
      </w:pPr>
      <w:r>
        <w:rPr>
          <w:lang w:val="en-US"/>
        </w:rPr>
        <w:t xml:space="preserve">Nanotec was founded in 1991 and is now among the leading manufacturers of motors and controllers for industrial automation and medical engineering. The company has been based in Feldkirchen since 2011. With some 200 employees in Germany, Bulgaria, the USA and China, Nanotec serves customers around the world. </w:t>
      </w:r>
    </w:p>
    <w:p w:rsidR="00C2724D" w:rsidRPr="00734764" w:rsidRDefault="00C2724D" w:rsidP="00C2724D">
      <w:pPr>
        <w:spacing w:after="0"/>
        <w:rPr>
          <w:b/>
          <w:i/>
          <w:color w:val="FFFFFF" w:themeColor="background1"/>
          <w:lang w:val="en-US"/>
          <w14:textFill>
            <w14:solidFill>
              <w14:schemeClr w14:val="bg1">
                <w14:lumMod w14:val="50000"/>
                <w14:shade w14:val="30000"/>
                <w14:satMod w14:val="115000"/>
              </w14:schemeClr>
            </w14:solidFill>
          </w14:textFill>
        </w:rPr>
      </w:pPr>
    </w:p>
    <w:p w:rsidR="00C2724D" w:rsidRPr="00734764" w:rsidRDefault="00C2724D" w:rsidP="00C2724D">
      <w:pPr>
        <w:spacing w:after="0"/>
        <w:rPr>
          <w:i/>
          <w:color w:val="FFFFFF" w:themeColor="background1"/>
          <w:lang w:val="en-US"/>
          <w14:textFill>
            <w14:solidFill>
              <w14:schemeClr w14:val="bg1">
                <w14:lumMod w14:val="50000"/>
                <w14:shade w14:val="30000"/>
                <w14:satMod w14:val="115000"/>
              </w14:schemeClr>
            </w14:solidFill>
          </w14:textFill>
        </w:rPr>
      </w:pPr>
      <w:r>
        <w:rPr>
          <w:b/>
          <w:bCs/>
          <w:i/>
          <w:iCs/>
          <w:color w:val="FFFFFF" w:themeColor="background1"/>
          <w:lang w:val="en-US"/>
          <w14:textFill>
            <w14:solidFill>
              <w14:schemeClr w14:val="bg1">
                <w14:lumMod w14:val="50000"/>
                <w14:shade w14:val="30000"/>
                <w14:satMod w14:val="115000"/>
              </w14:schemeClr>
            </w14:solidFill>
          </w14:textFill>
        </w:rPr>
        <w:t>Press contact</w:t>
      </w:r>
    </w:p>
    <w:p w:rsidR="00C2724D" w:rsidRPr="00734764" w:rsidRDefault="0096551E" w:rsidP="00F47010">
      <w:pPr>
        <w:rPr>
          <w:rFonts w:cs="Arial"/>
          <w:i/>
          <w:lang w:val="en-US"/>
        </w:rPr>
      </w:pPr>
      <w:r>
        <w:rPr>
          <w:rFonts w:eastAsiaTheme="minorEastAsia" w:cs="Arial"/>
          <w:i/>
          <w:iCs/>
          <w:noProof/>
          <w:color w:val="3B3939"/>
          <w:lang w:val="en-US"/>
        </w:rPr>
        <w:t xml:space="preserve">Sigrid Scondo, e-mail: </w:t>
      </w:r>
      <w:hyperlink r:id="rId6" w:history="1">
        <w:r>
          <w:rPr>
            <w:rStyle w:val="Hyperlink"/>
            <w:rFonts w:eastAsiaTheme="minorEastAsia" w:cs="Arial"/>
            <w:i/>
            <w:iCs/>
            <w:noProof/>
            <w:lang w:val="en-US"/>
          </w:rPr>
          <w:t>sigrid.scondo@nanotec.de</w:t>
        </w:r>
      </w:hyperlink>
      <w:r>
        <w:rPr>
          <w:rFonts w:eastAsiaTheme="minorEastAsia" w:cs="Arial"/>
          <w:i/>
          <w:iCs/>
          <w:noProof/>
          <w:color w:val="3B3939"/>
          <w:lang w:val="en-US"/>
        </w:rPr>
        <w:t xml:space="preserve"> | </w:t>
      </w:r>
      <w:r w:rsidR="00AE116C">
        <w:rPr>
          <w:rFonts w:eastAsiaTheme="minorEastAsia" w:cs="Arial"/>
          <w:i/>
          <w:iCs/>
          <w:noProof/>
          <w:color w:val="3B3939"/>
          <w:lang w:val="en-US"/>
        </w:rPr>
        <w:t>p</w:t>
      </w:r>
      <w:r>
        <w:rPr>
          <w:rFonts w:eastAsiaTheme="minorEastAsia" w:cs="Arial"/>
          <w:i/>
          <w:iCs/>
          <w:noProof/>
          <w:color w:val="3B3939"/>
          <w:lang w:val="en-US"/>
        </w:rPr>
        <w:t xml:space="preserve">hone +49 89 900686-37 | </w:t>
      </w:r>
      <w:r w:rsidR="00C56B85">
        <w:rPr>
          <w:rFonts w:eastAsiaTheme="minorEastAsia" w:cs="Arial"/>
          <w:i/>
          <w:iCs/>
          <w:noProof/>
          <w:color w:val="3B3939"/>
          <w:lang w:val="en-US"/>
        </w:rPr>
        <w:t>f</w:t>
      </w:r>
      <w:bookmarkStart w:id="0" w:name="_GoBack"/>
      <w:bookmarkEnd w:id="0"/>
      <w:r>
        <w:rPr>
          <w:rFonts w:eastAsiaTheme="minorEastAsia" w:cs="Arial"/>
          <w:i/>
          <w:iCs/>
          <w:noProof/>
          <w:color w:val="3B3939"/>
          <w:lang w:val="en-US"/>
        </w:rPr>
        <w:t>ax +49 89 900 686-50</w:t>
      </w:r>
    </w:p>
    <w:sectPr w:rsidR="00C2724D" w:rsidRPr="00734764">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926" w:rsidRDefault="00215926" w:rsidP="00215926">
      <w:pPr>
        <w:spacing w:after="0" w:line="240" w:lineRule="auto"/>
      </w:pPr>
      <w:r>
        <w:separator/>
      </w:r>
    </w:p>
  </w:endnote>
  <w:endnote w:type="continuationSeparator" w:id="0">
    <w:p w:rsidR="00215926" w:rsidRDefault="00215926" w:rsidP="00215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7E7" w:rsidRPr="006A4D3B" w:rsidRDefault="001C67E7" w:rsidP="006A4D3B">
    <w:pPr>
      <w:pStyle w:val="Fuzeile"/>
      <w:ind w:firstLine="284"/>
      <w:rPr>
        <w:color w:val="FFFFFF" w:themeColor="background1"/>
        <w:sz w:val="20"/>
        <w:szCs w:val="20"/>
        <w:lang w:val="en-US"/>
      </w:rPr>
    </w:pPr>
    <w:r w:rsidRPr="006A4D3B">
      <w:rPr>
        <w:rFonts w:cs="Arial"/>
        <w:noProof/>
        <w:color w:val="FFFFFF" w:themeColor="background1"/>
        <w:sz w:val="20"/>
        <w:szCs w:val="20"/>
        <w:lang w:val="en-US"/>
      </w:rPr>
      <mc:AlternateContent>
        <mc:Choice Requires="wps">
          <w:drawing>
            <wp:anchor distT="0" distB="0" distL="114300" distR="114300" simplePos="0" relativeHeight="251657215" behindDoc="1" locked="0" layoutInCell="1" allowOverlap="1">
              <wp:simplePos x="0" y="0"/>
              <wp:positionH relativeFrom="margin">
                <wp:posOffset>-60960</wp:posOffset>
              </wp:positionH>
              <wp:positionV relativeFrom="paragraph">
                <wp:posOffset>-57785</wp:posOffset>
              </wp:positionV>
              <wp:extent cx="5981700" cy="323850"/>
              <wp:effectExtent l="0" t="0" r="0" b="0"/>
              <wp:wrapNone/>
              <wp:docPr id="6" name="Rechteck 6"/>
              <wp:cNvGraphicFramePr/>
              <a:graphic xmlns:a="http://schemas.openxmlformats.org/drawingml/2006/main">
                <a:graphicData uri="http://schemas.microsoft.com/office/word/2010/wordprocessingShape">
                  <wps:wsp>
                    <wps:cNvSpPr/>
                    <wps:spPr>
                      <a:xfrm>
                        <a:off x="0" y="0"/>
                        <a:ext cx="5981700" cy="323850"/>
                      </a:xfrm>
                      <a:prstGeom prst="rect">
                        <a:avLst/>
                      </a:prstGeom>
                      <a:solidFill>
                        <a:srgbClr val="4954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82129A" id="Rechteck 6" o:spid="_x0000_s1026" style="position:absolute;margin-left:-4.8pt;margin-top:-4.55pt;width:471pt;height:25.5pt;z-index:-251659265;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" fillcolor="#49545d" stroked="f" strokeweight="1pt">
              <w10:wrap anchorx="margin"/>
            </v:rect>
          </w:pict>
        </mc:Fallback>
      </mc:AlternateContent>
    </w:r>
    <w:r w:rsidRPr="006A4D3B">
      <w:rPr>
        <w:rFonts w:cs="Arial"/>
        <w:color w:val="FFFFFF" w:themeColor="background1"/>
        <w:sz w:val="20"/>
        <w:szCs w:val="20"/>
        <w:lang w:val="en-US"/>
      </w:rPr>
      <w:t>Na</w:t>
    </w:r>
    <w:r w:rsidR="006A4D3B" w:rsidRPr="006A4D3B">
      <w:rPr>
        <w:rFonts w:cs="Arial"/>
        <w:color w:val="FFFFFF" w:themeColor="background1"/>
        <w:sz w:val="20"/>
        <w:szCs w:val="20"/>
        <w:lang w:val="en-US"/>
      </w:rPr>
      <w:t xml:space="preserve">notec Electronic GmbH &amp; Co. </w:t>
    </w:r>
    <w:proofErr w:type="gramStart"/>
    <w:r w:rsidR="006A4D3B" w:rsidRPr="006A4D3B">
      <w:rPr>
        <w:rFonts w:cs="Arial"/>
        <w:color w:val="FFFFFF" w:themeColor="background1"/>
        <w:sz w:val="20"/>
        <w:szCs w:val="20"/>
        <w:lang w:val="en-US"/>
      </w:rPr>
      <w:t>KG</w:t>
    </w:r>
    <w:r w:rsidR="006A4D3B">
      <w:rPr>
        <w:rFonts w:cs="Arial"/>
        <w:color w:val="FFFFFF" w:themeColor="background1"/>
        <w:sz w:val="20"/>
        <w:szCs w:val="20"/>
        <w:lang w:val="en-US"/>
      </w:rPr>
      <w:t xml:space="preserve"> </w:t>
    </w:r>
    <w:r w:rsidR="006A4D3B" w:rsidRPr="006A4D3B">
      <w:rPr>
        <w:rFonts w:cs="Arial"/>
        <w:color w:val="FFFFFF" w:themeColor="background1"/>
        <w:sz w:val="20"/>
        <w:szCs w:val="20"/>
        <w:lang w:val="en-US"/>
      </w:rPr>
      <w:t xml:space="preserve"> I</w:t>
    </w:r>
    <w:proofErr w:type="gramEnd"/>
    <w:r w:rsidR="006A4D3B" w:rsidRPr="006A4D3B">
      <w:rPr>
        <w:rFonts w:cs="Arial"/>
        <w:color w:val="FFFFFF" w:themeColor="background1"/>
        <w:sz w:val="20"/>
        <w:szCs w:val="20"/>
        <w:lang w:val="en-US"/>
      </w:rPr>
      <w:t xml:space="preserve"> </w:t>
    </w:r>
    <w:r w:rsidR="006A4D3B">
      <w:rPr>
        <w:rFonts w:cs="Arial"/>
        <w:color w:val="FFFFFF" w:themeColor="background1"/>
        <w:sz w:val="20"/>
        <w:szCs w:val="20"/>
        <w:lang w:val="en-US"/>
      </w:rPr>
      <w:t xml:space="preserve"> </w:t>
    </w:r>
    <w:proofErr w:type="spellStart"/>
    <w:r w:rsidR="006A4D3B" w:rsidRPr="006A4D3B">
      <w:rPr>
        <w:rFonts w:cs="Arial"/>
        <w:color w:val="FFFFFF" w:themeColor="background1"/>
        <w:sz w:val="20"/>
        <w:szCs w:val="20"/>
        <w:lang w:val="en-US"/>
      </w:rPr>
      <w:t>Kapellenstr</w:t>
    </w:r>
    <w:proofErr w:type="spellEnd"/>
    <w:r w:rsidR="006A4D3B" w:rsidRPr="006A4D3B">
      <w:rPr>
        <w:rFonts w:cs="Arial"/>
        <w:color w:val="FFFFFF" w:themeColor="background1"/>
        <w:sz w:val="20"/>
        <w:szCs w:val="20"/>
        <w:lang w:val="en-US"/>
      </w:rPr>
      <w:t xml:space="preserve">. </w:t>
    </w:r>
    <w:proofErr w:type="gramStart"/>
    <w:r w:rsidR="006A4D3B" w:rsidRPr="006A4D3B">
      <w:rPr>
        <w:rFonts w:cs="Arial"/>
        <w:color w:val="FFFFFF" w:themeColor="background1"/>
        <w:sz w:val="20"/>
        <w:szCs w:val="20"/>
        <w:lang w:val="en-US"/>
      </w:rPr>
      <w:t>6</w:t>
    </w:r>
    <w:r w:rsidR="006A4D3B">
      <w:rPr>
        <w:rFonts w:cs="Arial"/>
        <w:color w:val="FFFFFF" w:themeColor="background1"/>
        <w:sz w:val="20"/>
        <w:szCs w:val="20"/>
        <w:lang w:val="en-US"/>
      </w:rPr>
      <w:t xml:space="preserve"> </w:t>
    </w:r>
    <w:r w:rsidR="006A4D3B" w:rsidRPr="006A4D3B">
      <w:rPr>
        <w:rFonts w:cs="Arial"/>
        <w:color w:val="FFFFFF" w:themeColor="background1"/>
        <w:sz w:val="20"/>
        <w:szCs w:val="20"/>
        <w:lang w:val="en-US"/>
      </w:rPr>
      <w:t xml:space="preserve"> I</w:t>
    </w:r>
    <w:proofErr w:type="gramEnd"/>
    <w:r w:rsidR="006A4D3B" w:rsidRPr="006A4D3B">
      <w:rPr>
        <w:rFonts w:cs="Arial"/>
        <w:color w:val="FFFFFF" w:themeColor="background1"/>
        <w:sz w:val="20"/>
        <w:szCs w:val="20"/>
        <w:lang w:val="en-US"/>
      </w:rPr>
      <w:t xml:space="preserve"> </w:t>
    </w:r>
    <w:r w:rsidR="006A4D3B">
      <w:rPr>
        <w:rFonts w:cs="Arial"/>
        <w:color w:val="FFFFFF" w:themeColor="background1"/>
        <w:sz w:val="20"/>
        <w:szCs w:val="20"/>
        <w:lang w:val="en-US"/>
      </w:rPr>
      <w:t xml:space="preserve"> </w:t>
    </w:r>
    <w:r w:rsidRPr="006A4D3B">
      <w:rPr>
        <w:rFonts w:cs="Arial"/>
        <w:color w:val="FFFFFF" w:themeColor="background1"/>
        <w:sz w:val="20"/>
        <w:szCs w:val="20"/>
        <w:lang w:val="en-US"/>
      </w:rPr>
      <w:t xml:space="preserve">85622 </w:t>
    </w:r>
    <w:proofErr w:type="spellStart"/>
    <w:r w:rsidRPr="006A4D3B">
      <w:rPr>
        <w:rFonts w:cs="Arial"/>
        <w:color w:val="FFFFFF" w:themeColor="background1"/>
        <w:sz w:val="20"/>
        <w:szCs w:val="20"/>
        <w:lang w:val="en-US"/>
      </w:rPr>
      <w:t>Feldkirchen</w:t>
    </w:r>
    <w:proofErr w:type="spellEnd"/>
    <w:r w:rsidR="006A4D3B" w:rsidRPr="006A4D3B">
      <w:rPr>
        <w:rFonts w:cs="Arial"/>
        <w:color w:val="FFFFFF" w:themeColor="background1"/>
        <w:sz w:val="20"/>
        <w:szCs w:val="20"/>
        <w:lang w:val="en-US"/>
      </w:rPr>
      <w:t>/Germany</w:t>
    </w:r>
    <w:r w:rsidR="006A4D3B">
      <w:rPr>
        <w:rFonts w:cs="Arial"/>
        <w:color w:val="FFFFFF" w:themeColor="background1"/>
        <w:sz w:val="20"/>
        <w:szCs w:val="20"/>
        <w:lang w:val="en-US"/>
      </w:rPr>
      <w:t xml:space="preserve"> </w:t>
    </w:r>
    <w:r w:rsidR="006A4D3B" w:rsidRPr="006A4D3B">
      <w:rPr>
        <w:rFonts w:cs="Arial"/>
        <w:color w:val="FFFFFF" w:themeColor="background1"/>
        <w:sz w:val="20"/>
        <w:szCs w:val="20"/>
        <w:lang w:val="en-US"/>
      </w:rPr>
      <w:t xml:space="preserve"> I</w:t>
    </w:r>
    <w:r w:rsidR="006A4D3B">
      <w:rPr>
        <w:rFonts w:cs="Arial"/>
        <w:color w:val="FFFFFF" w:themeColor="background1"/>
        <w:sz w:val="20"/>
        <w:szCs w:val="20"/>
        <w:lang w:val="en-US"/>
      </w:rPr>
      <w:t xml:space="preserve"> </w:t>
    </w:r>
    <w:r w:rsidR="006A4D3B" w:rsidRPr="006A4D3B">
      <w:rPr>
        <w:rFonts w:cs="Arial"/>
        <w:color w:val="FFFFFF" w:themeColor="background1"/>
        <w:sz w:val="20"/>
        <w:szCs w:val="20"/>
        <w:lang w:val="en-US"/>
      </w:rPr>
      <w:t xml:space="preserve"> </w:t>
    </w:r>
    <w:hyperlink r:id="rId1" w:history="1">
      <w:r w:rsidR="006A4D3B" w:rsidRPr="006A4D3B">
        <w:rPr>
          <w:rStyle w:val="Hyperlink"/>
          <w:rFonts w:cs="Arial"/>
          <w:sz w:val="20"/>
          <w:szCs w:val="20"/>
          <w:lang w:val="en-US"/>
        </w:rPr>
        <w:t>www.nanotec.com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926" w:rsidRDefault="00215926" w:rsidP="00215926">
      <w:pPr>
        <w:spacing w:after="0" w:line="240" w:lineRule="auto"/>
      </w:pPr>
      <w:r>
        <w:separator/>
      </w:r>
    </w:p>
  </w:footnote>
  <w:footnote w:type="continuationSeparator" w:id="0">
    <w:p w:rsidR="00215926" w:rsidRDefault="00215926" w:rsidP="00215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7E7" w:rsidRDefault="00215926" w:rsidP="001C67E7">
    <w:pPr>
      <w:pStyle w:val="Kopfzeile"/>
      <w:rPr>
        <w:color w:val="49545D"/>
        <w:sz w:val="44"/>
        <w:szCs w:val="44"/>
      </w:rPr>
    </w:pPr>
    <w:r>
      <w:rPr>
        <w:noProof/>
        <w:lang w:val="en-US"/>
      </w:rPr>
      <w:drawing>
        <wp:anchor distT="0" distB="0" distL="114300" distR="114300" simplePos="0" relativeHeight="251658240" behindDoc="0" locked="0" layoutInCell="1" allowOverlap="1">
          <wp:simplePos x="0" y="0"/>
          <wp:positionH relativeFrom="margin">
            <wp:posOffset>4512945</wp:posOffset>
          </wp:positionH>
          <wp:positionV relativeFrom="paragraph">
            <wp:posOffset>-211455</wp:posOffset>
          </wp:positionV>
          <wp:extent cx="1666875" cy="332740"/>
          <wp:effectExtent l="0" t="0" r="9525"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notec_logo_72dpi_rgb.jpg"/>
                  <pic:cNvPicPr/>
                </pic:nvPicPr>
                <pic:blipFill>
                  <a:blip r:embed="rId1">
                    <a:extLst>
                      <a:ext uri="{28A0092B-C50C-407E-A947-70E740481C1C}">
                        <a14:useLocalDpi xmlns:a14="http://schemas.microsoft.com/office/drawing/2010/main" val="0"/>
                      </a:ext>
                    </a:extLst>
                  </a:blip>
                  <a:stretch>
                    <a:fillRect/>
                  </a:stretch>
                </pic:blipFill>
                <pic:spPr>
                  <a:xfrm>
                    <a:off x="0" y="0"/>
                    <a:ext cx="1666875" cy="332740"/>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-173355</wp:posOffset>
              </wp:positionV>
              <wp:extent cx="4140000" cy="108000"/>
              <wp:effectExtent l="0" t="0" r="0" b="6350"/>
              <wp:wrapNone/>
              <wp:docPr id="2" name="Rechteck 2"/>
              <wp:cNvGraphicFramePr/>
              <a:graphic xmlns:a="http://schemas.openxmlformats.org/drawingml/2006/main">
                <a:graphicData uri="http://schemas.microsoft.com/office/word/2010/wordprocessingShape">
                  <wps:wsp>
                    <wps:cNvSpPr/>
                    <wps:spPr>
                      <a:xfrm>
                        <a:off x="0" y="0"/>
                        <a:ext cx="4140000" cy="108000"/>
                      </a:xfrm>
                      <a:prstGeom prst="rect">
                        <a:avLst/>
                      </a:prstGeom>
                      <a:solidFill>
                        <a:srgbClr val="F39200"/>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BDE5B" id="Rechteck 2" o:spid="_x0000_s1026" style="position:absolute;margin-left:0;margin-top:-13.65pt;width:326pt;height: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" fillcolor="#f39200" stroked="f" strokeweight="1pt">
              <w10:wrap anchorx="margin"/>
            </v:rect>
          </w:pict>
        </mc:Fallback>
      </mc:AlternateContent>
    </w:r>
    <w:r>
      <w:rPr>
        <w:color w:val="49545D"/>
        <w:sz w:val="44"/>
        <w:szCs w:val="44"/>
        <w:lang w:val="en-US"/>
      </w:rPr>
      <w:t>PRESS RELEASE</w:t>
    </w:r>
  </w:p>
  <w:p w:rsidR="00A87283" w:rsidRPr="00A87283" w:rsidRDefault="001C67E7">
    <w:pPr>
      <w:pStyle w:val="Kopfzeile"/>
    </w:pPr>
    <w:r>
      <w:rPr>
        <w:noProof/>
        <w:lang w:val="en-US"/>
      </w:rPr>
      <w:drawing>
        <wp:inline distT="0" distB="0" distL="0" distR="0">
          <wp:extent cx="6076044" cy="1590675"/>
          <wp:effectExtent l="0" t="0" r="127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hintergrund.jpg"/>
                  <pic:cNvPicPr/>
                </pic:nvPicPr>
                <pic:blipFill>
                  <a:blip r:embed="rId2">
                    <a:extLst>
                      <a:ext uri="{28A0092B-C50C-407E-A947-70E740481C1C}">
                        <a14:useLocalDpi xmlns:a14="http://schemas.microsoft.com/office/drawing/2010/main" val="0"/>
                      </a:ext>
                    </a:extLst>
                  </a:blip>
                  <a:stretch>
                    <a:fillRect/>
                  </a:stretch>
                </pic:blipFill>
                <pic:spPr>
                  <a:xfrm>
                    <a:off x="0" y="0"/>
                    <a:ext cx="6081025" cy="159197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926"/>
    <w:rsid w:val="000A6DA7"/>
    <w:rsid w:val="00192CEB"/>
    <w:rsid w:val="001C67E7"/>
    <w:rsid w:val="00215926"/>
    <w:rsid w:val="002A1742"/>
    <w:rsid w:val="00305CFF"/>
    <w:rsid w:val="00357F5A"/>
    <w:rsid w:val="00436AC4"/>
    <w:rsid w:val="004C2159"/>
    <w:rsid w:val="005F558D"/>
    <w:rsid w:val="0065668F"/>
    <w:rsid w:val="006A4D3B"/>
    <w:rsid w:val="00734764"/>
    <w:rsid w:val="007409E3"/>
    <w:rsid w:val="00822049"/>
    <w:rsid w:val="0084631C"/>
    <w:rsid w:val="008514F7"/>
    <w:rsid w:val="0085530D"/>
    <w:rsid w:val="008C4EC4"/>
    <w:rsid w:val="0096551E"/>
    <w:rsid w:val="009832B3"/>
    <w:rsid w:val="009B20B8"/>
    <w:rsid w:val="00A87283"/>
    <w:rsid w:val="00AD0AA1"/>
    <w:rsid w:val="00AE116C"/>
    <w:rsid w:val="00B12583"/>
    <w:rsid w:val="00B95D6B"/>
    <w:rsid w:val="00BA7B39"/>
    <w:rsid w:val="00C2724D"/>
    <w:rsid w:val="00C56B85"/>
    <w:rsid w:val="00CE4B1B"/>
    <w:rsid w:val="00D828F8"/>
    <w:rsid w:val="00E15034"/>
    <w:rsid w:val="00F24374"/>
    <w:rsid w:val="00F47010"/>
    <w:rsid w:val="00F542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E5DD7C8"/>
  <w15:chartTrackingRefBased/>
  <w15:docId w15:val="{CA73C69D-4D0F-414C-8C27-A6932ADF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1592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5926"/>
  </w:style>
  <w:style w:type="paragraph" w:styleId="Fuzeile">
    <w:name w:val="footer"/>
    <w:basedOn w:val="Standard"/>
    <w:link w:val="FuzeileZchn"/>
    <w:uiPriority w:val="99"/>
    <w:unhideWhenUsed/>
    <w:rsid w:val="0021592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5926"/>
  </w:style>
  <w:style w:type="character" w:styleId="Hyperlink">
    <w:name w:val="Hyperlink"/>
    <w:basedOn w:val="Absatz-Standardschriftart"/>
    <w:uiPriority w:val="99"/>
    <w:semiHidden/>
    <w:rsid w:val="001C67E7"/>
    <w:rPr>
      <w:rFonts w:cs="Times New Roman"/>
      <w:color w:val="0000FF"/>
      <w:u w:val="single"/>
    </w:rPr>
  </w:style>
  <w:style w:type="paragraph" w:styleId="Sprechblasentext">
    <w:name w:val="Balloon Text"/>
    <w:basedOn w:val="Standard"/>
    <w:link w:val="SprechblasentextZchn"/>
    <w:uiPriority w:val="99"/>
    <w:semiHidden/>
    <w:unhideWhenUsed/>
    <w:rsid w:val="0065668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668F"/>
    <w:rPr>
      <w:rFonts w:ascii="Segoe UI" w:hAnsi="Segoe UI" w:cs="Segoe UI"/>
      <w:sz w:val="18"/>
      <w:szCs w:val="18"/>
    </w:rPr>
  </w:style>
  <w:style w:type="character" w:styleId="NichtaufgelsteErwhnung">
    <w:name w:val="Unresolved Mention"/>
    <w:basedOn w:val="Absatz-Standardschriftart"/>
    <w:uiPriority w:val="99"/>
    <w:semiHidden/>
    <w:unhideWhenUsed/>
    <w:rsid w:val="006A4D3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igrid.scondo@nanotec.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anotec.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950</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Kadavy</dc:creator>
  <cp:keywords/>
  <dc:description/>
  <cp:lastModifiedBy>Scondo, Sigrid</cp:lastModifiedBy>
  <cp:revision>5</cp:revision>
  <cp:lastPrinted>2019-01-08T14:17:00Z</cp:lastPrinted>
  <dcterms:created xsi:type="dcterms:W3CDTF">2019-01-08T13:26:00Z</dcterms:created>
  <dcterms:modified xsi:type="dcterms:W3CDTF">2019-01-08T14:23:00Z</dcterms:modified>
</cp:coreProperties>
</file>