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AB90" w14:textId="7394072B" w:rsidR="006F3D1A" w:rsidRPr="006F3D1A" w:rsidRDefault="009576DC" w:rsidP="0034341A">
      <w:pPr>
        <w:spacing w:after="120" w:line="312" w:lineRule="auto"/>
        <w:ind w:right="142"/>
        <w:rPr>
          <w:rFonts w:cs="Arial"/>
          <w:color w:val="4A555F"/>
          <w:sz w:val="36"/>
          <w:szCs w:val="36"/>
        </w:rPr>
      </w:pPr>
      <w:r>
        <w:rPr>
          <w:color w:val="4A555F"/>
          <w:sz w:val="30"/>
          <w:szCs w:val="30"/>
        </w:rPr>
        <w:t xml:space="preserve">Nanotec </w:t>
      </w:r>
      <w:r>
        <w:rPr>
          <w:rFonts w:hint="eastAsia"/>
          <w:color w:val="4A555F"/>
          <w:sz w:val="30"/>
          <w:szCs w:val="30"/>
        </w:rPr>
        <w:t>扩大其管理团队</w:t>
      </w:r>
    </w:p>
    <w:p w14:paraId="54C8D889" w14:textId="378435E2" w:rsidR="009576DC" w:rsidRDefault="009576DC" w:rsidP="009576DC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i/>
          <w:iCs/>
          <w:color w:val="4A555F"/>
        </w:rPr>
        <w:t>Feldkirchen</w:t>
      </w:r>
      <w:r>
        <w:rPr>
          <w:rFonts w:cs="Arial" w:hint="eastAsia"/>
          <w:i/>
          <w:iCs/>
          <w:color w:val="4A555F"/>
        </w:rPr>
        <w:t>（德国），</w:t>
      </w:r>
      <w:r>
        <w:rPr>
          <w:rFonts w:cs="Arial"/>
          <w:i/>
          <w:iCs/>
          <w:color w:val="4A555F"/>
        </w:rPr>
        <w:t xml:space="preserve">2024 </w:t>
      </w:r>
      <w:r>
        <w:rPr>
          <w:rFonts w:cs="Arial" w:hint="eastAsia"/>
          <w:i/>
          <w:iCs/>
          <w:color w:val="4A555F"/>
        </w:rPr>
        <w:t>年</w:t>
      </w:r>
      <w:r>
        <w:rPr>
          <w:rFonts w:cs="Arial"/>
          <w:i/>
          <w:iCs/>
          <w:color w:val="4A555F"/>
        </w:rPr>
        <w:t xml:space="preserve"> 1 </w:t>
      </w:r>
      <w:r>
        <w:rPr>
          <w:rFonts w:cs="Arial" w:hint="eastAsia"/>
          <w:i/>
          <w:iCs/>
          <w:color w:val="4A555F"/>
        </w:rPr>
        <w:t>月</w:t>
      </w:r>
      <w:r>
        <w:rPr>
          <w:rFonts w:cs="Arial"/>
          <w:i/>
          <w:iCs/>
          <w:color w:val="4A555F"/>
        </w:rPr>
        <w:t xml:space="preserve"> 17 </w:t>
      </w:r>
      <w:r>
        <w:rPr>
          <w:rFonts w:cs="Arial" w:hint="eastAsia"/>
          <w:i/>
          <w:iCs/>
          <w:color w:val="4A555F"/>
        </w:rPr>
        <w:t>日</w:t>
      </w:r>
      <w:r>
        <w:rPr>
          <w:rFonts w:cs="Arial"/>
          <w:color w:val="4A555F"/>
        </w:rPr>
        <w:t xml:space="preserve"> – Nanotec </w:t>
      </w:r>
      <w:r>
        <w:rPr>
          <w:rFonts w:cs="Arial" w:hint="eastAsia"/>
          <w:color w:val="4A555F"/>
        </w:rPr>
        <w:t>宣布扩大领导团队：</w:t>
      </w:r>
      <w:r w:rsidR="00B5280A" w:rsidRPr="00B5280A">
        <w:rPr>
          <w:rFonts w:cs="Arial" w:hint="eastAsia"/>
          <w:color w:val="4A555F"/>
        </w:rPr>
        <w:t>自即日起，</w:t>
      </w:r>
      <w:r>
        <w:rPr>
          <w:rFonts w:cs="Arial" w:hint="eastAsia"/>
          <w:color w:val="4A555F"/>
        </w:rPr>
        <w:t>首席执行官</w:t>
      </w:r>
      <w:r>
        <w:rPr>
          <w:rFonts w:cs="Arial"/>
          <w:color w:val="4A555F"/>
        </w:rPr>
        <w:t xml:space="preserve"> Stephan Huber </w:t>
      </w:r>
      <w:r>
        <w:rPr>
          <w:rFonts w:cs="Arial" w:hint="eastAsia"/>
          <w:color w:val="4A555F"/>
        </w:rPr>
        <w:t>和首席技术官</w:t>
      </w:r>
      <w:r>
        <w:rPr>
          <w:rFonts w:cs="Arial"/>
          <w:color w:val="4A555F"/>
        </w:rPr>
        <w:t xml:space="preserve"> Christian Hainzlmaier </w:t>
      </w:r>
      <w:r>
        <w:rPr>
          <w:rFonts w:cs="Arial" w:hint="eastAsia"/>
          <w:color w:val="4A555F"/>
        </w:rPr>
        <w:t>博士将与首席财务官</w:t>
      </w:r>
      <w:r>
        <w:rPr>
          <w:rFonts w:cs="Arial"/>
          <w:color w:val="4A555F"/>
        </w:rPr>
        <w:t xml:space="preserve"> </w:t>
      </w:r>
      <w:bookmarkStart w:id="0" w:name="_Hlk156896327"/>
      <w:r>
        <w:rPr>
          <w:rFonts w:cs="Arial"/>
          <w:color w:val="4A555F"/>
        </w:rPr>
        <w:t>Elke Zec</w:t>
      </w:r>
      <w:bookmarkEnd w:id="0"/>
      <w:r>
        <w:rPr>
          <w:rFonts w:cs="Arial"/>
          <w:color w:val="4A555F"/>
        </w:rPr>
        <w:t xml:space="preserve"> </w:t>
      </w:r>
      <w:r>
        <w:rPr>
          <w:rFonts w:cs="Arial" w:hint="eastAsia"/>
          <w:color w:val="4A555F"/>
        </w:rPr>
        <w:t>以及首席销售官</w:t>
      </w:r>
      <w:r>
        <w:rPr>
          <w:rFonts w:cs="Arial"/>
          <w:color w:val="4A555F"/>
        </w:rPr>
        <w:t xml:space="preserve"> Durmus Özcan </w:t>
      </w:r>
      <w:r w:rsidR="00B5280A" w:rsidRPr="00B5280A">
        <w:rPr>
          <w:rFonts w:cs="Arial" w:hint="eastAsia"/>
          <w:color w:val="4A555F"/>
        </w:rPr>
        <w:t>共同引领公司发展。</w:t>
      </w:r>
      <w:r>
        <w:rPr>
          <w:rFonts w:cs="Arial" w:hint="eastAsia"/>
          <w:color w:val="4A555F"/>
        </w:rPr>
        <w:t xml:space="preserve"> </w:t>
      </w:r>
    </w:p>
    <w:p w14:paraId="3827D56A" w14:textId="2CB5848A" w:rsidR="009576DC" w:rsidRDefault="00B5280A" w:rsidP="009576DC">
      <w:pPr>
        <w:spacing w:after="120" w:line="312" w:lineRule="auto"/>
        <w:ind w:right="142"/>
        <w:rPr>
          <w:rFonts w:cs="Arial"/>
          <w:color w:val="4A555F"/>
        </w:rPr>
      </w:pPr>
      <w:r w:rsidRPr="00B5280A">
        <w:rPr>
          <w:rFonts w:cs="Arial"/>
          <w:color w:val="4A555F"/>
        </w:rPr>
        <w:t>Elke Zec</w:t>
      </w:r>
      <w:r w:rsidR="009576DC">
        <w:rPr>
          <w:rFonts w:cs="Arial"/>
          <w:color w:val="4A555F"/>
        </w:rPr>
        <w:t xml:space="preserve"> </w:t>
      </w:r>
      <w:r w:rsidR="009576DC">
        <w:rPr>
          <w:rFonts w:cs="Arial" w:hint="eastAsia"/>
          <w:color w:val="4A555F"/>
        </w:rPr>
        <w:t>自</w:t>
      </w:r>
      <w:r w:rsidR="009576DC">
        <w:rPr>
          <w:rFonts w:cs="Arial"/>
          <w:color w:val="4A555F"/>
        </w:rPr>
        <w:t xml:space="preserve"> 2015 </w:t>
      </w:r>
      <w:r w:rsidR="009576DC">
        <w:rPr>
          <w:rFonts w:cs="Arial" w:hint="eastAsia"/>
          <w:color w:val="4A555F"/>
        </w:rPr>
        <w:t>年以来一直担任财务总监，</w:t>
      </w:r>
      <w:r>
        <w:rPr>
          <w:rFonts w:cs="Arial" w:hint="eastAsia"/>
          <w:color w:val="4A555F"/>
        </w:rPr>
        <w:t>并在</w:t>
      </w:r>
      <w:r w:rsidR="009576DC">
        <w:rPr>
          <w:rFonts w:cs="Arial"/>
          <w:color w:val="4A555F"/>
        </w:rPr>
        <w:t xml:space="preserve">2020 </w:t>
      </w:r>
      <w:r w:rsidR="009576DC">
        <w:rPr>
          <w:rFonts w:cs="Arial" w:hint="eastAsia"/>
          <w:color w:val="4A555F"/>
        </w:rPr>
        <w:t>年被任命为商务经理。</w:t>
      </w:r>
      <w:r w:rsidRPr="00B5280A">
        <w:rPr>
          <w:rFonts w:cs="Arial"/>
          <w:color w:val="4A555F"/>
        </w:rPr>
        <w:t>Durmus Özcan</w:t>
      </w:r>
      <w:r w:rsidR="009576DC">
        <w:rPr>
          <w:rFonts w:cs="Arial"/>
          <w:color w:val="4A555F"/>
        </w:rPr>
        <w:t xml:space="preserve"> </w:t>
      </w:r>
      <w:r w:rsidR="009576DC">
        <w:rPr>
          <w:rFonts w:cs="Arial" w:hint="eastAsia"/>
          <w:color w:val="4A555F"/>
        </w:rPr>
        <w:t>自</w:t>
      </w:r>
      <w:r w:rsidR="009576DC">
        <w:rPr>
          <w:rFonts w:cs="Arial"/>
          <w:color w:val="4A555F"/>
        </w:rPr>
        <w:t xml:space="preserve"> 2021 </w:t>
      </w:r>
      <w:r w:rsidR="009576DC">
        <w:rPr>
          <w:rFonts w:cs="Arial" w:hint="eastAsia"/>
          <w:color w:val="4A555F"/>
        </w:rPr>
        <w:t>年以来一直负责公司在欧洲、亚洲和美国的子公司的销售和营销工作。</w:t>
      </w:r>
    </w:p>
    <w:p w14:paraId="6B330E95" w14:textId="77777777" w:rsidR="009576DC" w:rsidRDefault="009576DC" w:rsidP="009576DC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 w:hint="eastAsia"/>
          <w:color w:val="4A555F"/>
        </w:rPr>
        <w:t>公司创始人</w:t>
      </w:r>
      <w:r>
        <w:rPr>
          <w:rFonts w:cs="Arial"/>
          <w:color w:val="4A555F"/>
        </w:rPr>
        <w:t xml:space="preserve"> Benno Wimmer </w:t>
      </w:r>
      <w:r>
        <w:rPr>
          <w:rFonts w:cs="Arial" w:hint="eastAsia"/>
          <w:color w:val="4A555F"/>
        </w:rPr>
        <w:t>已辞去其运营职务。</w:t>
      </w:r>
      <w:r>
        <w:rPr>
          <w:rFonts w:cs="Arial" w:hint="eastAsia"/>
          <w:color w:val="4A555F"/>
        </w:rPr>
        <w:t xml:space="preserve"> </w:t>
      </w:r>
    </w:p>
    <w:p w14:paraId="4F3C2A99" w14:textId="77777777" w:rsidR="00F40DF5" w:rsidRDefault="00F40DF5" w:rsidP="0034341A">
      <w:pPr>
        <w:spacing w:after="120" w:line="312" w:lineRule="auto"/>
        <w:ind w:right="142"/>
        <w:rPr>
          <w:rFonts w:cs="Arial"/>
          <w:color w:val="4A555F"/>
        </w:rPr>
      </w:pPr>
      <w:r w:rsidRPr="00F40DF5">
        <w:rPr>
          <w:rFonts w:cs="Arial" w:hint="eastAsia"/>
          <w:color w:val="4A555F"/>
        </w:rPr>
        <w:t>这次的组织调整，将进一步加强</w:t>
      </w:r>
      <w:r w:rsidRPr="00F40DF5">
        <w:rPr>
          <w:rFonts w:cs="Arial" w:hint="eastAsia"/>
          <w:color w:val="4A555F"/>
        </w:rPr>
        <w:t>Nanotec</w:t>
      </w:r>
      <w:r w:rsidRPr="00F40DF5">
        <w:rPr>
          <w:rFonts w:cs="Arial" w:hint="eastAsia"/>
          <w:color w:val="4A555F"/>
        </w:rPr>
        <w:t>在运动控制市场中的全球领导者地位，同时也为公司未来的全球增长奠定坚实的基础。</w:t>
      </w:r>
    </w:p>
    <w:p w14:paraId="298582A3" w14:textId="6982852E" w:rsidR="0034341A" w:rsidRPr="006F3D1A" w:rsidRDefault="0034341A" w:rsidP="0034341A">
      <w:pPr>
        <w:spacing w:after="120" w:line="312" w:lineRule="auto"/>
        <w:ind w:right="142"/>
        <w:rPr>
          <w:rFonts w:cs="Arial"/>
          <w:color w:val="4A555F"/>
        </w:rPr>
      </w:pPr>
      <w:r w:rsidRPr="006F3D1A">
        <w:rPr>
          <w:rFonts w:cs="Arial"/>
          <w:color w:val="4A555F"/>
        </w:rPr>
        <w:t>如需了解更多信息，</w:t>
      </w:r>
      <w:proofErr w:type="gramStart"/>
      <w:r w:rsidRPr="006F3D1A">
        <w:rPr>
          <w:rFonts w:cs="Arial"/>
          <w:color w:val="4A555F"/>
        </w:rPr>
        <w:t>请访问</w:t>
      </w:r>
      <w:proofErr w:type="gramEnd"/>
      <w:r w:rsidRPr="006F3D1A">
        <w:rPr>
          <w:rFonts w:cs="Arial"/>
          <w:color w:val="4A555F"/>
        </w:rPr>
        <w:t xml:space="preserve"> </w:t>
      </w:r>
      <w:hyperlink r:id="rId12" w:history="1">
        <w:r w:rsidRPr="006F3D1A">
          <w:rPr>
            <w:rStyle w:val="af1"/>
            <w:rFonts w:cs="Arial"/>
            <w:color w:val="4A555F"/>
          </w:rPr>
          <w:t>www.nanotec-cn.cn</w:t>
        </w:r>
      </w:hyperlink>
      <w:r w:rsidRPr="006F3D1A">
        <w:rPr>
          <w:rFonts w:cs="Arial"/>
          <w:color w:val="4A555F"/>
        </w:rPr>
        <w:t>。</w:t>
      </w:r>
    </w:p>
    <w:p w14:paraId="7F91ACBB" w14:textId="3693A320" w:rsidR="00893F52" w:rsidRPr="00F17BB5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64091EED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270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64091EED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270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6C8A423E" w14:textId="77777777" w:rsidR="0034341A" w:rsidRPr="0034341A" w:rsidRDefault="0034341A" w:rsidP="0034341A">
      <w:pPr>
        <w:spacing w:after="120" w:line="240" w:lineRule="auto"/>
        <w:ind w:right="425"/>
        <w:rPr>
          <w:rFonts w:cs="Arial"/>
          <w:b/>
          <w:bCs/>
          <w:color w:val="4A555F"/>
        </w:rPr>
      </w:pPr>
      <w:r w:rsidRPr="0034341A">
        <w:rPr>
          <w:rFonts w:cs="Arial"/>
          <w:b/>
          <w:bCs/>
          <w:color w:val="4A555F"/>
        </w:rPr>
        <w:t>媒体联系信息</w:t>
      </w:r>
    </w:p>
    <w:p w14:paraId="58342D7D" w14:textId="7B18F0AA" w:rsidR="001F0AE5" w:rsidRPr="00137991" w:rsidRDefault="0034341A" w:rsidP="006F3D1A">
      <w:pPr>
        <w:rPr>
          <w:rFonts w:cs="Arial"/>
          <w:color w:val="4A555F"/>
        </w:rPr>
      </w:pPr>
      <w:r w:rsidRPr="005E4B90">
        <w:rPr>
          <w:rFonts w:cs="Arial" w:hint="eastAsia"/>
          <w:color w:val="4A555F"/>
        </w:rPr>
        <w:t>纳诺达克</w:t>
      </w:r>
      <w:r w:rsidRPr="005E4B90">
        <w:rPr>
          <w:rFonts w:cs="Arial" w:hint="eastAsia"/>
          <w:color w:val="4A555F"/>
        </w:rPr>
        <w:t xml:space="preserve"> </w:t>
      </w:r>
      <w:r w:rsidRPr="005E4B90">
        <w:rPr>
          <w:rFonts w:cs="Arial"/>
          <w:color w:val="4A555F"/>
        </w:rPr>
        <w:t>市场部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电话：</w:t>
      </w:r>
      <w:r w:rsidRPr="005E4B90">
        <w:rPr>
          <w:rFonts w:cs="Arial"/>
          <w:color w:val="4A555F"/>
        </w:rPr>
        <w:t>+86 18015859858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座机：</w:t>
      </w:r>
      <w:r w:rsidRPr="005E4B90">
        <w:rPr>
          <w:rFonts w:cs="Arial"/>
          <w:color w:val="4A555F"/>
        </w:rPr>
        <w:t>+86 519 81688787-1064</w:t>
      </w:r>
    </w:p>
    <w:sectPr w:rsidR="001F0AE5" w:rsidRPr="00137991" w:rsidSect="00F17AC1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3579" w14:textId="77777777" w:rsidR="00E0683E" w:rsidRDefault="00E0683E" w:rsidP="006D018B">
      <w:pPr>
        <w:spacing w:line="240" w:lineRule="auto"/>
      </w:pPr>
      <w:r>
        <w:separator/>
      </w:r>
    </w:p>
    <w:p w14:paraId="22E74C4F" w14:textId="77777777" w:rsidR="00E0683E" w:rsidRDefault="00E0683E"/>
    <w:p w14:paraId="1E67352A" w14:textId="77777777" w:rsidR="00E0683E" w:rsidRDefault="00E0683E"/>
    <w:p w14:paraId="786F4427" w14:textId="77777777" w:rsidR="00E0683E" w:rsidRDefault="00E0683E"/>
    <w:p w14:paraId="5F967956" w14:textId="77777777" w:rsidR="00E0683E" w:rsidRDefault="00E0683E"/>
    <w:p w14:paraId="2AB9CB1C" w14:textId="77777777" w:rsidR="00E0683E" w:rsidRDefault="00E0683E"/>
  </w:endnote>
  <w:endnote w:type="continuationSeparator" w:id="0">
    <w:p w14:paraId="20A407D9" w14:textId="77777777" w:rsidR="00E0683E" w:rsidRDefault="00E0683E" w:rsidP="006D018B">
      <w:pPr>
        <w:spacing w:line="240" w:lineRule="auto"/>
      </w:pPr>
      <w:r>
        <w:continuationSeparator/>
      </w:r>
    </w:p>
    <w:p w14:paraId="4FCDC1BC" w14:textId="77777777" w:rsidR="00E0683E" w:rsidRDefault="00E0683E"/>
    <w:p w14:paraId="238E2217" w14:textId="77777777" w:rsidR="00E0683E" w:rsidRDefault="00E0683E"/>
    <w:p w14:paraId="1EBE8933" w14:textId="77777777" w:rsidR="00E0683E" w:rsidRDefault="00E0683E"/>
    <w:p w14:paraId="0EA22FE3" w14:textId="77777777" w:rsidR="00E0683E" w:rsidRDefault="00E0683E"/>
    <w:p w14:paraId="7F13E071" w14:textId="77777777" w:rsidR="00E0683E" w:rsidRDefault="00E06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a4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12EB" w14:textId="77777777" w:rsidR="00137991" w:rsidRPr="009D16C5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45FA00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38A3003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5760C146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35E380A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73CA9766" w14:textId="77777777" w:rsidR="00137991" w:rsidRPr="00A44222" w:rsidRDefault="00000000" w:rsidP="00137991">
                          <w:pPr>
                            <w:pStyle w:val="af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37991">
                              <w:rPr>
                                <w:rStyle w:val="af1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www.nanotec-cn.cn</w:t>
                            </w:r>
                          </w:hyperlink>
                        </w:p>
                        <w:p w14:paraId="6861C41F" w14:textId="3C0CB5A3" w:rsidR="006B3CD4" w:rsidRPr="00B5280A" w:rsidRDefault="006B3CD4" w:rsidP="00060AD2">
                          <w:pPr>
                            <w:pStyle w:val="af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4EA112EB" w14:textId="77777777" w:rsidR="00137991" w:rsidRPr="009D16C5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45FA00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38A3003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5760C146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35E380A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73CA9766" w14:textId="77777777" w:rsidR="00137991" w:rsidRPr="00A44222" w:rsidRDefault="00000000" w:rsidP="00137991">
                    <w:pPr>
                      <w:pStyle w:val="af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37991">
                        <w:rPr>
                          <w:rStyle w:val="af1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www.nanotec-cn.cn</w:t>
                      </w:r>
                    </w:hyperlink>
                  </w:p>
                  <w:p w14:paraId="6861C41F" w14:textId="3C0CB5A3" w:rsidR="006B3CD4" w:rsidRPr="00B5280A" w:rsidRDefault="006B3CD4" w:rsidP="00060AD2">
                    <w:pPr>
                      <w:pStyle w:val="af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BAD7" w14:textId="77777777" w:rsidR="00E0683E" w:rsidRDefault="00E0683E" w:rsidP="006D018B">
      <w:pPr>
        <w:spacing w:line="240" w:lineRule="auto"/>
      </w:pPr>
      <w:r>
        <w:separator/>
      </w:r>
    </w:p>
    <w:p w14:paraId="6E43BC12" w14:textId="77777777" w:rsidR="00E0683E" w:rsidRDefault="00E0683E"/>
    <w:p w14:paraId="3792E2F2" w14:textId="77777777" w:rsidR="00E0683E" w:rsidRDefault="00E0683E"/>
    <w:p w14:paraId="191920AE" w14:textId="77777777" w:rsidR="00E0683E" w:rsidRDefault="00E0683E"/>
    <w:p w14:paraId="7407609D" w14:textId="77777777" w:rsidR="00E0683E" w:rsidRDefault="00E0683E"/>
    <w:p w14:paraId="5A126A15" w14:textId="77777777" w:rsidR="00E0683E" w:rsidRDefault="00E0683E"/>
  </w:footnote>
  <w:footnote w:type="continuationSeparator" w:id="0">
    <w:p w14:paraId="3A793C7C" w14:textId="77777777" w:rsidR="00E0683E" w:rsidRDefault="00E0683E" w:rsidP="006D018B">
      <w:pPr>
        <w:spacing w:line="240" w:lineRule="auto"/>
      </w:pPr>
      <w:r>
        <w:continuationSeparator/>
      </w:r>
    </w:p>
    <w:p w14:paraId="58123963" w14:textId="77777777" w:rsidR="00E0683E" w:rsidRDefault="00E0683E"/>
    <w:p w14:paraId="4E306AB9" w14:textId="77777777" w:rsidR="00E0683E" w:rsidRDefault="00E0683E"/>
    <w:p w14:paraId="327B1A4B" w14:textId="77777777" w:rsidR="00E0683E" w:rsidRDefault="00E0683E"/>
    <w:p w14:paraId="37AC75FB" w14:textId="77777777" w:rsidR="00E0683E" w:rsidRDefault="00E0683E"/>
    <w:p w14:paraId="6E36E3A4" w14:textId="77777777" w:rsidR="00E0683E" w:rsidRDefault="00E06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af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af"/>
    </w:pPr>
  </w:p>
  <w:p w14:paraId="7FEDC89C" w14:textId="77777777" w:rsidR="00F84526" w:rsidRDefault="00F84526">
    <w:pPr>
      <w:pStyle w:val="af"/>
    </w:pPr>
  </w:p>
  <w:p w14:paraId="6036099F" w14:textId="77777777" w:rsidR="00F84526" w:rsidRDefault="00F84526">
    <w:pPr>
      <w:pStyle w:val="af"/>
    </w:pPr>
  </w:p>
  <w:p w14:paraId="141C09D5" w14:textId="77777777" w:rsidR="004C0C6B" w:rsidRDefault="004C0C6B">
    <w:pPr>
      <w:pStyle w:val="af"/>
    </w:pPr>
  </w:p>
  <w:p w14:paraId="12B1E787" w14:textId="77777777" w:rsidR="004C0C6B" w:rsidRDefault="004C0C6B">
    <w:pPr>
      <w:pStyle w:val="af"/>
    </w:pPr>
  </w:p>
  <w:p w14:paraId="4E0BF3E5" w14:textId="77777777" w:rsidR="004C0C6B" w:rsidRDefault="004C0C6B">
    <w:pPr>
      <w:pStyle w:val="af"/>
    </w:pPr>
  </w:p>
  <w:p w14:paraId="3B986777" w14:textId="77777777" w:rsidR="00F8466E" w:rsidRDefault="00F8466E">
    <w:pPr>
      <w:pStyle w:val="af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af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5D4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af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af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af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af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af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af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EEAA1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af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af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af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af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0AD2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1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341A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2574"/>
    <w:rsid w:val="005D3902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3D1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6DC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80A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683E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0DF5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D2D03"/>
  </w:style>
  <w:style w:type="paragraph" w:styleId="1">
    <w:name w:val="heading 1"/>
    <w:basedOn w:val="a"/>
    <w:next w:val="a"/>
    <w:link w:val="10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40">
    <w:name w:val="heading 4"/>
    <w:basedOn w:val="a"/>
    <w:next w:val="a"/>
    <w:link w:val="41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"/>
    <w:next w:val="a"/>
    <w:link w:val="50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7">
    <w:name w:val="heading 7"/>
    <w:basedOn w:val="a"/>
    <w:next w:val="a"/>
    <w:link w:val="70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"/>
    <w:next w:val="a"/>
    <w:link w:val="80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9">
    <w:name w:val="heading 9"/>
    <w:basedOn w:val="a"/>
    <w:next w:val="Flietext"/>
    <w:link w:val="90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List Number 4"/>
    <w:basedOn w:val="a"/>
    <w:uiPriority w:val="99"/>
    <w:semiHidden/>
    <w:rsid w:val="002C73BF"/>
    <w:pPr>
      <w:numPr>
        <w:numId w:val="2"/>
      </w:numPr>
      <w:contextualSpacing/>
    </w:pPr>
  </w:style>
  <w:style w:type="character" w:customStyle="1" w:styleId="10">
    <w:name w:val="标题 1 字符"/>
    <w:basedOn w:val="a0"/>
    <w:link w:val="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a4">
    <w:name w:val="footer"/>
    <w:basedOn w:val="a"/>
    <w:next w:val="a"/>
    <w:link w:val="a5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a5">
    <w:name w:val="页脚 字符"/>
    <w:basedOn w:val="a0"/>
    <w:link w:val="a4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a"/>
    <w:next w:val="a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TOC">
    <w:name w:val="TOC Heading"/>
    <w:basedOn w:val="a"/>
    <w:next w:val="a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a6">
    <w:name w:val="Title"/>
    <w:basedOn w:val="a"/>
    <w:next w:val="a"/>
    <w:link w:val="a7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a7">
    <w:name w:val="标题 字符"/>
    <w:basedOn w:val="a0"/>
    <w:link w:val="a6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a8">
    <w:name w:val="Subtitle"/>
    <w:basedOn w:val="a"/>
    <w:next w:val="a"/>
    <w:link w:val="a9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a9">
    <w:name w:val="副标题 字符"/>
    <w:basedOn w:val="a0"/>
    <w:link w:val="a8"/>
    <w:rsid w:val="00D800D9"/>
    <w:rPr>
      <w:color w:val="A5A5A5" w:themeColor="accent3"/>
      <w:sz w:val="18"/>
    </w:rPr>
  </w:style>
  <w:style w:type="table" w:styleId="aa">
    <w:name w:val="Table Theme"/>
    <w:basedOn w:val="a1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a1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30">
    <w:name w:val="标题 3 字符"/>
    <w:basedOn w:val="a0"/>
    <w:link w:val="3"/>
    <w:uiPriority w:val="1"/>
    <w:rsid w:val="00B175E2"/>
    <w:rPr>
      <w:rFonts w:eastAsiaTheme="majorEastAsia" w:cstheme="majorBidi"/>
      <w:b/>
      <w:szCs w:val="24"/>
    </w:rPr>
  </w:style>
  <w:style w:type="paragraph" w:styleId="TOC1">
    <w:name w:val="toc 1"/>
    <w:next w:val="a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ab">
    <w:name w:val="caption"/>
    <w:basedOn w:val="a"/>
    <w:next w:val="a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TOC3">
    <w:name w:val="toc 3"/>
    <w:next w:val="a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41">
    <w:name w:val="标题 4 字符"/>
    <w:basedOn w:val="a0"/>
    <w:link w:val="40"/>
    <w:uiPriority w:val="1"/>
    <w:rsid w:val="00B175E2"/>
    <w:rPr>
      <w:rFonts w:eastAsiaTheme="majorEastAsia" w:cstheme="majorBidi"/>
      <w:b/>
      <w:iCs/>
    </w:rPr>
  </w:style>
  <w:style w:type="paragraph" w:styleId="TOC2">
    <w:name w:val="toc 2"/>
    <w:next w:val="a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50">
    <w:name w:val="标题 5 字符"/>
    <w:basedOn w:val="a0"/>
    <w:link w:val="5"/>
    <w:uiPriority w:val="1"/>
    <w:rsid w:val="00B175E2"/>
    <w:rPr>
      <w:rFonts w:eastAsiaTheme="majorEastAsia" w:cstheme="majorBidi"/>
      <w:b/>
    </w:rPr>
  </w:style>
  <w:style w:type="character" w:customStyle="1" w:styleId="60">
    <w:name w:val="标题 6 字符"/>
    <w:basedOn w:val="a0"/>
    <w:link w:val="6"/>
    <w:uiPriority w:val="1"/>
    <w:rsid w:val="00B175E2"/>
    <w:rPr>
      <w:rFonts w:eastAsiaTheme="majorEastAsia" w:cstheme="majorBidi"/>
      <w:b/>
    </w:rPr>
  </w:style>
  <w:style w:type="character" w:customStyle="1" w:styleId="70">
    <w:name w:val="标题 7 字符"/>
    <w:basedOn w:val="a0"/>
    <w:link w:val="7"/>
    <w:uiPriority w:val="1"/>
    <w:rsid w:val="00B175E2"/>
    <w:rPr>
      <w:rFonts w:eastAsiaTheme="majorEastAsia" w:cstheme="majorBidi"/>
      <w:b/>
      <w:iCs/>
    </w:rPr>
  </w:style>
  <w:style w:type="character" w:customStyle="1" w:styleId="80">
    <w:name w:val="标题 8 字符"/>
    <w:basedOn w:val="a0"/>
    <w:link w:val="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90">
    <w:name w:val="标题 9 字符"/>
    <w:basedOn w:val="a0"/>
    <w:link w:val="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a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0"/>
    <w:link w:val="Bildunterschrift"/>
    <w:uiPriority w:val="2"/>
    <w:rsid w:val="00D800D9"/>
    <w:rPr>
      <w:i/>
    </w:rPr>
  </w:style>
  <w:style w:type="paragraph" w:styleId="TOC4">
    <w:name w:val="toc 4"/>
    <w:basedOn w:val="a"/>
    <w:next w:val="a"/>
    <w:autoRedefine/>
    <w:uiPriority w:val="39"/>
    <w:unhideWhenUsed/>
    <w:rsid w:val="007149F4"/>
    <w:pPr>
      <w:spacing w:after="100"/>
      <w:ind w:left="2609" w:hanging="851"/>
    </w:pPr>
  </w:style>
  <w:style w:type="paragraph" w:styleId="TOC5">
    <w:name w:val="toc 5"/>
    <w:next w:val="a"/>
    <w:autoRedefine/>
    <w:uiPriority w:val="39"/>
    <w:unhideWhenUsed/>
    <w:rsid w:val="00BF6D7D"/>
    <w:pPr>
      <w:spacing w:after="100"/>
      <w:ind w:left="3062" w:hanging="454"/>
    </w:pPr>
  </w:style>
  <w:style w:type="paragraph" w:styleId="TOC6">
    <w:name w:val="toc 6"/>
    <w:basedOn w:val="a"/>
    <w:next w:val="a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a1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a2"/>
    <w:uiPriority w:val="99"/>
    <w:rsid w:val="00FF26AF"/>
    <w:pPr>
      <w:numPr>
        <w:numId w:val="4"/>
      </w:numPr>
    </w:pPr>
  </w:style>
  <w:style w:type="paragraph" w:styleId="ac">
    <w:name w:val="table of figures"/>
    <w:basedOn w:val="a"/>
    <w:next w:val="a"/>
    <w:uiPriority w:val="99"/>
    <w:rsid w:val="005F0753"/>
  </w:style>
  <w:style w:type="paragraph" w:styleId="TOC7">
    <w:name w:val="toc 7"/>
    <w:basedOn w:val="a"/>
    <w:next w:val="a"/>
    <w:autoRedefine/>
    <w:uiPriority w:val="39"/>
    <w:unhideWhenUsed/>
    <w:rsid w:val="00E84EB9"/>
    <w:pPr>
      <w:spacing w:after="100"/>
      <w:ind w:left="3317" w:hanging="709"/>
    </w:pPr>
  </w:style>
  <w:style w:type="paragraph" w:styleId="TOC8">
    <w:name w:val="toc 8"/>
    <w:basedOn w:val="a"/>
    <w:next w:val="a"/>
    <w:autoRedefine/>
    <w:uiPriority w:val="39"/>
    <w:unhideWhenUsed/>
    <w:rsid w:val="00E84EB9"/>
    <w:pPr>
      <w:spacing w:after="100"/>
      <w:ind w:left="3317" w:hanging="709"/>
    </w:pPr>
  </w:style>
  <w:style w:type="paragraph" w:styleId="TOC9">
    <w:name w:val="toc 9"/>
    <w:basedOn w:val="a"/>
    <w:next w:val="a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ad">
    <w:name w:val="List Paragraph"/>
    <w:basedOn w:val="a"/>
    <w:uiPriority w:val="34"/>
    <w:rsid w:val="00DD660F"/>
    <w:pPr>
      <w:ind w:left="720"/>
      <w:contextualSpacing/>
    </w:pPr>
  </w:style>
  <w:style w:type="table" w:styleId="ae">
    <w:name w:val="Grid Table Light"/>
    <w:basedOn w:val="a1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a"/>
    <w:next w:val="a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0"/>
    <w:link w:val="Teilberschrift"/>
    <w:uiPriority w:val="1"/>
    <w:rsid w:val="00176767"/>
    <w:rPr>
      <w:b/>
      <w:lang w:val="en-US"/>
    </w:rPr>
  </w:style>
  <w:style w:type="paragraph" w:styleId="af">
    <w:name w:val="header"/>
    <w:basedOn w:val="a"/>
    <w:link w:val="af0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af0">
    <w:name w:val="页眉 字符"/>
    <w:basedOn w:val="a0"/>
    <w:link w:val="af"/>
    <w:uiPriority w:val="99"/>
    <w:rsid w:val="00E80929"/>
  </w:style>
  <w:style w:type="numbering" w:customStyle="1" w:styleId="ListeZahlen">
    <w:name w:val="Liste Zahlen"/>
    <w:basedOn w:val="a2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a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a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0"/>
    <w:link w:val="ListeNummer1"/>
    <w:semiHidden/>
    <w:rsid w:val="00115A96"/>
  </w:style>
  <w:style w:type="paragraph" w:customStyle="1" w:styleId="ListeNummer3">
    <w:name w:val="Liste Nummer 3"/>
    <w:basedOn w:val="a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0"/>
    <w:link w:val="ListeNummer2"/>
    <w:semiHidden/>
    <w:rsid w:val="00115A96"/>
  </w:style>
  <w:style w:type="paragraph" w:customStyle="1" w:styleId="ListeNummer4">
    <w:name w:val="Liste Nummer 4"/>
    <w:basedOn w:val="a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0"/>
    <w:link w:val="ListeNummer3"/>
    <w:semiHidden/>
    <w:rsid w:val="00115A96"/>
  </w:style>
  <w:style w:type="paragraph" w:customStyle="1" w:styleId="ListeNummer5">
    <w:name w:val="Liste Nummer 5"/>
    <w:basedOn w:val="a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0"/>
    <w:link w:val="ListeNummer4"/>
    <w:semiHidden/>
    <w:rsid w:val="00115A96"/>
  </w:style>
  <w:style w:type="paragraph" w:customStyle="1" w:styleId="ListeNummer6">
    <w:name w:val="Liste Nummer 6"/>
    <w:basedOn w:val="a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0"/>
    <w:link w:val="ListeNummer5"/>
    <w:semiHidden/>
    <w:rsid w:val="00115A96"/>
  </w:style>
  <w:style w:type="paragraph" w:customStyle="1" w:styleId="ListeNummer7">
    <w:name w:val="Liste Nummer 7"/>
    <w:basedOn w:val="a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0"/>
    <w:link w:val="ListeNummer6"/>
    <w:semiHidden/>
    <w:rsid w:val="00115A96"/>
  </w:style>
  <w:style w:type="paragraph" w:customStyle="1" w:styleId="ListeNummer8">
    <w:name w:val="Liste Nummer 8"/>
    <w:basedOn w:val="a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0"/>
    <w:link w:val="ListeNummer7"/>
    <w:semiHidden/>
    <w:rsid w:val="00115A96"/>
  </w:style>
  <w:style w:type="paragraph" w:customStyle="1" w:styleId="ListeNummer9">
    <w:name w:val="Liste Nummer 9"/>
    <w:basedOn w:val="a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0"/>
    <w:link w:val="ListeNummer8"/>
    <w:semiHidden/>
    <w:rsid w:val="00115A96"/>
  </w:style>
  <w:style w:type="character" w:customStyle="1" w:styleId="ListeNummer9Zchn">
    <w:name w:val="Liste Nummer 9 Zchn"/>
    <w:basedOn w:val="a0"/>
    <w:link w:val="ListeNummer9"/>
    <w:semiHidden/>
    <w:rsid w:val="00115A96"/>
  </w:style>
  <w:style w:type="character" w:styleId="af1">
    <w:name w:val="Hyperlink"/>
    <w:basedOn w:val="a0"/>
    <w:uiPriority w:val="99"/>
    <w:unhideWhenUsed/>
    <w:rsid w:val="00433B40"/>
    <w:rPr>
      <w:color w:val="0675E4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0F595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13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MDOCID-1829417164-124271</_dlc_DocId>
    <_dlc_DocIdUrl xmlns="f8680354-bb4e-47f1-8a37-4a7d13888f4c">
      <Url>https://nanotec.sharepoint.com/sites/marketing/_layouts/15/DocIdRedir.aspx?ID=MDOCID-1829417164-124271</Url>
      <Description>MDOCID-1829417164-124271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F8A3-AC0F-4020-AC9D-0A1D794C6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销售部App</cp:lastModifiedBy>
  <cp:revision>4</cp:revision>
  <cp:lastPrinted>2022-01-18T12:19:00Z</cp:lastPrinted>
  <dcterms:created xsi:type="dcterms:W3CDTF">2024-01-22T12:06:00Z</dcterms:created>
  <dcterms:modified xsi:type="dcterms:W3CDTF">2024-01-23T02:08:00Z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f6712c2a-95fd-43aa-8d52-209d00b2bf08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