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8864" w14:textId="29DF3065" w:rsidR="00060AD2" w:rsidRPr="00F17BB5" w:rsidRDefault="0034341A" w:rsidP="0034341A">
      <w:pPr>
        <w:spacing w:after="120" w:line="312" w:lineRule="auto"/>
        <w:ind w:right="142"/>
        <w:rPr>
          <w:color w:val="4A555F"/>
          <w:sz w:val="30"/>
          <w:szCs w:val="30"/>
        </w:rPr>
      </w:pPr>
      <w:r>
        <w:rPr>
          <w:color w:val="4A555F"/>
          <w:sz w:val="30"/>
          <w:szCs w:val="30"/>
        </w:rPr>
        <w:t>小型动力装置：</w:t>
      </w:r>
      <w:r>
        <w:rPr>
          <w:color w:val="4A555F"/>
          <w:sz w:val="30"/>
          <w:szCs w:val="30"/>
        </w:rPr>
        <w:t xml:space="preserve">WD42 </w:t>
      </w:r>
      <w:r>
        <w:rPr>
          <w:color w:val="4A555F"/>
          <w:sz w:val="30"/>
          <w:szCs w:val="30"/>
        </w:rPr>
        <w:t>紧凑型驱动轮</w:t>
      </w:r>
    </w:p>
    <w:p w14:paraId="6D20BE1F" w14:textId="77777777" w:rsidR="003434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i/>
          <w:iCs/>
          <w:color w:val="4A555F"/>
        </w:rPr>
        <w:t>Feldkirchen</w:t>
      </w:r>
      <w:r>
        <w:rPr>
          <w:rFonts w:cs="Arial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2023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12 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6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color w:val="4A555F"/>
        </w:rPr>
        <w:t xml:space="preserve"> – </w:t>
      </w:r>
      <w:r>
        <w:rPr>
          <w:rFonts w:ascii="Segoe UI" w:hAnsi="Segoe UI" w:cs="Segoe UI"/>
          <w:color w:val="05073B"/>
          <w:sz w:val="23"/>
          <w:szCs w:val="23"/>
          <w:shd w:val="clear" w:color="auto" w:fill="FDFDFE"/>
        </w:rPr>
        <w:t>Nanotec</w:t>
      </w:r>
      <w:r>
        <w:rPr>
          <w:rFonts w:ascii="Segoe UI" w:hAnsi="Segoe UI" w:cs="Segoe UI"/>
          <w:color w:val="05073B"/>
          <w:sz w:val="23"/>
          <w:szCs w:val="23"/>
          <w:shd w:val="clear" w:color="auto" w:fill="FDFDFE"/>
        </w:rPr>
        <w:t>推出了全新的</w:t>
      </w:r>
      <w:r>
        <w:rPr>
          <w:rFonts w:ascii="Segoe UI" w:hAnsi="Segoe UI" w:cs="Segoe UI"/>
          <w:color w:val="05073B"/>
          <w:sz w:val="23"/>
          <w:szCs w:val="23"/>
          <w:shd w:val="clear" w:color="auto" w:fill="FDFDFE"/>
        </w:rPr>
        <w:t>WD42</w:t>
      </w:r>
      <w:r>
        <w:rPr>
          <w:rFonts w:ascii="Segoe UI" w:hAnsi="Segoe UI" w:cs="Segoe UI"/>
          <w:color w:val="05073B"/>
          <w:sz w:val="23"/>
          <w:szCs w:val="23"/>
          <w:shd w:val="clear" w:color="auto" w:fill="FDFDFE"/>
        </w:rPr>
        <w:t>紧凑型驱动轮</w:t>
      </w:r>
      <w:r>
        <w:rPr>
          <w:rFonts w:cs="Arial"/>
          <w:color w:val="4A555F"/>
        </w:rPr>
        <w:t>，</w:t>
      </w:r>
      <w:r>
        <w:rPr>
          <w:rFonts w:cs="Arial" w:hint="eastAsia"/>
          <w:color w:val="4A555F"/>
        </w:rPr>
        <w:t>为</w:t>
      </w:r>
      <w:r>
        <w:rPr>
          <w:rFonts w:cs="Arial"/>
          <w:color w:val="4A555F"/>
        </w:rPr>
        <w:t>自动引导车</w:t>
      </w:r>
      <w:r>
        <w:rPr>
          <w:rFonts w:cs="Arial"/>
          <w:color w:val="4A555F"/>
        </w:rPr>
        <w:t xml:space="preserve"> (AGV</w:t>
      </w:r>
      <w:r>
        <w:rPr>
          <w:rFonts w:cs="Arial" w:hint="eastAsia"/>
          <w:color w:val="4A555F"/>
        </w:rPr>
        <w:t>s</w:t>
      </w:r>
      <w:r>
        <w:rPr>
          <w:rFonts w:cs="Arial"/>
          <w:color w:val="4A555F"/>
        </w:rPr>
        <w:t xml:space="preserve">) </w:t>
      </w:r>
      <w:r>
        <w:rPr>
          <w:rFonts w:cs="Arial"/>
          <w:color w:val="4A555F"/>
        </w:rPr>
        <w:t>和服务机器人</w:t>
      </w:r>
      <w:r>
        <w:rPr>
          <w:rFonts w:cs="Arial" w:hint="eastAsia"/>
          <w:color w:val="4A555F"/>
        </w:rPr>
        <w:t>提供</w:t>
      </w:r>
      <w:r>
        <w:rPr>
          <w:rFonts w:cs="Arial"/>
          <w:color w:val="4A555F"/>
        </w:rPr>
        <w:t>超短驱动装置。每个装置</w:t>
      </w:r>
      <w:r>
        <w:rPr>
          <w:rFonts w:cs="Arial" w:hint="eastAsia"/>
          <w:color w:val="4A555F"/>
        </w:rPr>
        <w:t>由</w:t>
      </w:r>
      <w:r>
        <w:rPr>
          <w:rFonts w:cs="Arial"/>
          <w:color w:val="4A555F"/>
        </w:rPr>
        <w:t>一个大功率直流无刷电机、一个高扭矩行星齿轮箱、一个磁性编码器和一个可更换的轮子</w:t>
      </w:r>
      <w:r>
        <w:rPr>
          <w:rFonts w:cs="Arial" w:hint="eastAsia"/>
          <w:color w:val="4A555F"/>
        </w:rPr>
        <w:t>组成</w:t>
      </w:r>
      <w:r>
        <w:rPr>
          <w:rFonts w:cs="Arial"/>
          <w:color w:val="4A555F"/>
        </w:rPr>
        <w:t>。所有组件都直接集成在轮子上，这使得驱动装置的长度仅为</w:t>
      </w:r>
      <w:r>
        <w:rPr>
          <w:rFonts w:cs="Arial"/>
          <w:color w:val="4A555F"/>
        </w:rPr>
        <w:t xml:space="preserve"> 103 mm</w:t>
      </w:r>
      <w:r>
        <w:rPr>
          <w:rFonts w:cs="Arial"/>
          <w:color w:val="4A555F"/>
        </w:rPr>
        <w:t>，而且也减少了活动部件和连接件的数量。</w:t>
      </w:r>
      <w:r>
        <w:rPr>
          <w:rFonts w:cs="Arial"/>
          <w:color w:val="4A555F"/>
        </w:rPr>
        <w:t>WD42</w:t>
      </w:r>
      <w:r>
        <w:rPr>
          <w:rFonts w:cs="Arial"/>
          <w:color w:val="4A555F"/>
        </w:rPr>
        <w:t>驱动</w:t>
      </w:r>
      <w:r>
        <w:rPr>
          <w:rFonts w:cs="Arial" w:hint="eastAsia"/>
          <w:color w:val="4A555F"/>
        </w:rPr>
        <w:t>轮</w:t>
      </w:r>
      <w:r>
        <w:rPr>
          <w:rFonts w:cs="Arial"/>
          <w:color w:val="4A555F"/>
        </w:rPr>
        <w:t>的额定速度高达</w:t>
      </w:r>
      <w:r>
        <w:rPr>
          <w:rFonts w:cs="Arial"/>
          <w:color w:val="4A555F"/>
        </w:rPr>
        <w:t xml:space="preserve"> 2.2 m/s</w:t>
      </w:r>
      <w:r>
        <w:rPr>
          <w:rFonts w:cs="Arial"/>
          <w:color w:val="4A555F"/>
        </w:rPr>
        <w:t>，额定功率为</w:t>
      </w:r>
      <w:r>
        <w:rPr>
          <w:rFonts w:cs="Arial"/>
          <w:color w:val="4A555F"/>
        </w:rPr>
        <w:t xml:space="preserve"> 183 W</w:t>
      </w:r>
      <w:r>
        <w:rPr>
          <w:rFonts w:cs="Arial"/>
          <w:color w:val="4A555F"/>
        </w:rPr>
        <w:t>，这使</w:t>
      </w:r>
      <w:r>
        <w:rPr>
          <w:rFonts w:cs="Arial" w:hint="eastAsia"/>
          <w:color w:val="4A555F"/>
        </w:rPr>
        <w:t>得自驾车</w:t>
      </w:r>
      <w:r>
        <w:rPr>
          <w:rFonts w:cs="Arial"/>
          <w:color w:val="4A555F"/>
        </w:rPr>
        <w:t>能够灵活而精确地移动。轮子直径从</w:t>
      </w:r>
      <w:r>
        <w:rPr>
          <w:rFonts w:cs="Arial"/>
          <w:color w:val="4A555F"/>
        </w:rPr>
        <w:t xml:space="preserve"> 75 mm </w:t>
      </w:r>
      <w:r>
        <w:rPr>
          <w:rFonts w:cs="Arial"/>
          <w:color w:val="4A555F"/>
        </w:rPr>
        <w:t>到</w:t>
      </w:r>
      <w:r>
        <w:rPr>
          <w:rFonts w:cs="Arial"/>
          <w:color w:val="4A555F"/>
        </w:rPr>
        <w:t xml:space="preserve"> 140 mm </w:t>
      </w:r>
      <w:r>
        <w:rPr>
          <w:rFonts w:cs="Arial"/>
          <w:color w:val="4A555F"/>
        </w:rPr>
        <w:t>不等，有四种减速比可供选择，以满足个性化需求。由于采用了节省空间的设计，该新型驱动轮甚至可以安装在欧式托盘下，非常适合小型机器人或安装空间有限的应用。</w:t>
      </w:r>
    </w:p>
    <w:p w14:paraId="1C2A9AE8" w14:textId="77777777" w:rsidR="003434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除了这些集成式驱动</w:t>
      </w:r>
      <w:r>
        <w:rPr>
          <w:rFonts w:cs="Arial" w:hint="eastAsia"/>
          <w:color w:val="4A555F"/>
        </w:rPr>
        <w:t>轮</w:t>
      </w:r>
      <w:r>
        <w:rPr>
          <w:rFonts w:cs="Arial"/>
          <w:color w:val="4A555F"/>
        </w:rPr>
        <w:t>之外，</w:t>
      </w: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还提供由轮子、齿轮箱和轴承组成的模块化驱动轮。它们与</w:t>
      </w:r>
      <w:r>
        <w:rPr>
          <w:rFonts w:cs="Arial"/>
          <w:color w:val="4A555F"/>
        </w:rPr>
        <w:t xml:space="preserve"> Nanotec </w:t>
      </w:r>
      <w:r>
        <w:rPr>
          <w:rFonts w:cs="Arial"/>
          <w:color w:val="4A555F"/>
        </w:rPr>
        <w:t>的电机和控制器相结合，有力地促进了服务机器人和</w:t>
      </w:r>
      <w:r>
        <w:rPr>
          <w:rFonts w:cs="Arial"/>
          <w:color w:val="4A555F"/>
        </w:rPr>
        <w:t xml:space="preserve"> AGV </w:t>
      </w:r>
      <w:r>
        <w:rPr>
          <w:rFonts w:cs="Arial"/>
          <w:color w:val="4A555F"/>
        </w:rPr>
        <w:t>的开发和生产。这两种轮式驱动器都能完美配合不同的平台，帮助人们在仓库、医院、疗养院或酒店中执行各种任务。</w:t>
      </w:r>
    </w:p>
    <w:p w14:paraId="298582A3" w14:textId="77777777" w:rsidR="003434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如需了解更多信息，请访问</w:t>
      </w:r>
      <w:r>
        <w:rPr>
          <w:rFonts w:cs="Arial"/>
          <w:color w:val="4A555F"/>
        </w:rPr>
        <w:t xml:space="preserve"> </w:t>
      </w:r>
      <w:hyperlink r:id="rId12" w:history="1">
        <w:r>
          <w:rPr>
            <w:rStyle w:val="Hyperlink"/>
            <w:rFonts w:cs="Arial"/>
          </w:rPr>
          <w:t>www.nanotec-cn.cn</w:t>
        </w:r>
      </w:hyperlink>
      <w:r>
        <w:rPr>
          <w:rFonts w:cs="Arial"/>
          <w:color w:val="4A555F"/>
        </w:rPr>
        <w:t>。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0F1C2795" w14:textId="77777777" w:rsidR="0034341A" w:rsidRPr="005E4B90" w:rsidRDefault="0034341A" w:rsidP="003434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p w14:paraId="58342D7D" w14:textId="06948220" w:rsidR="001F0AE5" w:rsidRPr="00137991" w:rsidRDefault="001F0AE5" w:rsidP="00137991">
      <w:pPr>
        <w:spacing w:line="240" w:lineRule="auto"/>
        <w:rPr>
          <w:rFonts w:cs="Arial"/>
          <w:color w:val="4A555F"/>
        </w:rPr>
      </w:pPr>
    </w:p>
    <w:sectPr w:rsidR="001F0AE5" w:rsidRPr="00137991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ooter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34341A" w:rsidP="00137991">
                          <w:pPr>
                            <w:pStyle w:val="Header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060AD2" w:rsidRDefault="006B3CD4" w:rsidP="00060AD2">
                          <w:pPr>
                            <w:pStyle w:val="Header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34341A" w:rsidP="00137991">
                    <w:pPr>
                      <w:pStyle w:val="Header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060AD2" w:rsidRDefault="006B3CD4" w:rsidP="00060AD2">
                    <w:pPr>
                      <w:pStyle w:val="Header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Header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Header"/>
    </w:pPr>
  </w:p>
  <w:p w14:paraId="7FEDC89C" w14:textId="77777777" w:rsidR="00F84526" w:rsidRDefault="00F84526">
    <w:pPr>
      <w:pStyle w:val="Header"/>
    </w:pPr>
  </w:p>
  <w:p w14:paraId="6036099F" w14:textId="77777777" w:rsidR="00F84526" w:rsidRDefault="00F84526">
    <w:pPr>
      <w:pStyle w:val="Header"/>
    </w:pPr>
  </w:p>
  <w:p w14:paraId="141C09D5" w14:textId="77777777" w:rsidR="004C0C6B" w:rsidRDefault="004C0C6B">
    <w:pPr>
      <w:pStyle w:val="Header"/>
    </w:pPr>
  </w:p>
  <w:p w14:paraId="12B1E787" w14:textId="77777777" w:rsidR="004C0C6B" w:rsidRDefault="004C0C6B">
    <w:pPr>
      <w:pStyle w:val="Header"/>
    </w:pPr>
  </w:p>
  <w:p w14:paraId="4E0BF3E5" w14:textId="77777777" w:rsidR="004C0C6B" w:rsidRDefault="004C0C6B">
    <w:pPr>
      <w:pStyle w:val="Header"/>
    </w:pPr>
  </w:p>
  <w:p w14:paraId="3B986777" w14:textId="77777777" w:rsidR="00F8466E" w:rsidRDefault="00F8466E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Header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B82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Header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Header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Header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Header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61A6D0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Header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Header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Header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Header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D03"/>
  </w:style>
  <w:style w:type="paragraph" w:styleId="Heading1">
    <w:name w:val="heading 1"/>
    <w:basedOn w:val="Normal"/>
    <w:next w:val="Normal"/>
    <w:link w:val="Heading1Char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Heading9">
    <w:name w:val="heading 9"/>
    <w:basedOn w:val="Normal"/>
    <w:next w:val="Flietext"/>
    <w:link w:val="Heading9Char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4">
    <w:name w:val="List Number 4"/>
    <w:basedOn w:val="Normal"/>
    <w:uiPriority w:val="99"/>
    <w:semiHidden/>
    <w:rsid w:val="002C73B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ooter">
    <w:name w:val="footer"/>
    <w:basedOn w:val="Normal"/>
    <w:next w:val="Normal"/>
    <w:link w:val="FooterChar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Normal"/>
    <w:next w:val="Normal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TOCHeading">
    <w:name w:val="TOC Heading"/>
    <w:basedOn w:val="Normal"/>
    <w:next w:val="Normal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le">
    <w:name w:val="Title"/>
    <w:basedOn w:val="Normal"/>
    <w:next w:val="Normal"/>
    <w:link w:val="TitleChar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SubtitleChar">
    <w:name w:val="Subtitle Char"/>
    <w:basedOn w:val="DefaultParagraphFont"/>
    <w:link w:val="Subtitle"/>
    <w:rsid w:val="00D800D9"/>
    <w:rPr>
      <w:color w:val="A5A5A5" w:themeColor="accent3"/>
      <w:sz w:val="18"/>
    </w:rPr>
  </w:style>
  <w:style w:type="table" w:styleId="TableTheme">
    <w:name w:val="Table Theme"/>
    <w:basedOn w:val="TableNormal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TableNormal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B175E2"/>
    <w:rPr>
      <w:rFonts w:eastAsiaTheme="majorEastAsia" w:cstheme="majorBidi"/>
      <w:b/>
      <w:szCs w:val="24"/>
    </w:rPr>
  </w:style>
  <w:style w:type="paragraph" w:styleId="TOC1">
    <w:name w:val="toc 1"/>
    <w:next w:val="Normal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Caption">
    <w:name w:val="caption"/>
    <w:basedOn w:val="Normal"/>
    <w:next w:val="Normal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TOC3">
    <w:name w:val="toc 3"/>
    <w:next w:val="Normal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175E2"/>
    <w:rPr>
      <w:rFonts w:eastAsiaTheme="majorEastAsia" w:cstheme="majorBidi"/>
      <w:b/>
      <w:iCs/>
    </w:rPr>
  </w:style>
  <w:style w:type="paragraph" w:styleId="TOC2">
    <w:name w:val="toc 2"/>
    <w:next w:val="Normal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Heading5Char">
    <w:name w:val="Heading 5 Char"/>
    <w:basedOn w:val="DefaultParagraphFont"/>
    <w:link w:val="Heading5"/>
    <w:uiPriority w:val="1"/>
    <w:rsid w:val="00B175E2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rsid w:val="00B175E2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B175E2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Normal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DefaultParagraphFont"/>
    <w:link w:val="Bildunterschrift"/>
    <w:uiPriority w:val="2"/>
    <w:rsid w:val="00D800D9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7149F4"/>
    <w:pPr>
      <w:spacing w:after="100"/>
      <w:ind w:left="2609" w:hanging="851"/>
    </w:pPr>
  </w:style>
  <w:style w:type="paragraph" w:styleId="TOC5">
    <w:name w:val="toc 5"/>
    <w:next w:val="Normal"/>
    <w:autoRedefine/>
    <w:uiPriority w:val="39"/>
    <w:unhideWhenUsed/>
    <w:rsid w:val="00BF6D7D"/>
    <w:pPr>
      <w:spacing w:after="100"/>
      <w:ind w:left="3062" w:hanging="454"/>
    </w:pPr>
  </w:style>
  <w:style w:type="paragraph" w:styleId="TOC6">
    <w:name w:val="toc 6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TableNormal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NoList"/>
    <w:uiPriority w:val="99"/>
    <w:rsid w:val="00FF26AF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rsid w:val="005F0753"/>
  </w:style>
  <w:style w:type="paragraph" w:styleId="TOC7">
    <w:name w:val="toc 7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8">
    <w:name w:val="toc 8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9">
    <w:name w:val="toc 9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Paragraph">
    <w:name w:val="List Paragraph"/>
    <w:basedOn w:val="Normal"/>
    <w:uiPriority w:val="34"/>
    <w:rsid w:val="00DD660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Normal"/>
    <w:next w:val="Normal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DefaultParagraphFont"/>
    <w:link w:val="Teilberschrift"/>
    <w:uiPriority w:val="1"/>
    <w:rsid w:val="00176767"/>
    <w:rPr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29"/>
  </w:style>
  <w:style w:type="numbering" w:customStyle="1" w:styleId="ListeZahlen">
    <w:name w:val="Liste Zahlen"/>
    <w:basedOn w:val="NoList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Normal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Normal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DefaultParagraphFont"/>
    <w:link w:val="ListeNummer1"/>
    <w:semiHidden/>
    <w:rsid w:val="00115A96"/>
  </w:style>
  <w:style w:type="paragraph" w:customStyle="1" w:styleId="ListeNummer3">
    <w:name w:val="Liste Nummer 3"/>
    <w:basedOn w:val="Normal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DefaultParagraphFont"/>
    <w:link w:val="ListeNummer2"/>
    <w:semiHidden/>
    <w:rsid w:val="00115A96"/>
  </w:style>
  <w:style w:type="paragraph" w:customStyle="1" w:styleId="ListeNummer4">
    <w:name w:val="Liste Nummer 4"/>
    <w:basedOn w:val="Normal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DefaultParagraphFont"/>
    <w:link w:val="ListeNummer3"/>
    <w:semiHidden/>
    <w:rsid w:val="00115A96"/>
  </w:style>
  <w:style w:type="paragraph" w:customStyle="1" w:styleId="ListeNummer5">
    <w:name w:val="Liste Nummer 5"/>
    <w:basedOn w:val="Normal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DefaultParagraphFont"/>
    <w:link w:val="ListeNummer4"/>
    <w:semiHidden/>
    <w:rsid w:val="00115A96"/>
  </w:style>
  <w:style w:type="paragraph" w:customStyle="1" w:styleId="ListeNummer6">
    <w:name w:val="Liste Nummer 6"/>
    <w:basedOn w:val="Normal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DefaultParagraphFont"/>
    <w:link w:val="ListeNummer5"/>
    <w:semiHidden/>
    <w:rsid w:val="00115A96"/>
  </w:style>
  <w:style w:type="paragraph" w:customStyle="1" w:styleId="ListeNummer7">
    <w:name w:val="Liste Nummer 7"/>
    <w:basedOn w:val="Normal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DefaultParagraphFont"/>
    <w:link w:val="ListeNummer6"/>
    <w:semiHidden/>
    <w:rsid w:val="00115A96"/>
  </w:style>
  <w:style w:type="paragraph" w:customStyle="1" w:styleId="ListeNummer8">
    <w:name w:val="Liste Nummer 8"/>
    <w:basedOn w:val="Normal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DefaultParagraphFont"/>
    <w:link w:val="ListeNummer7"/>
    <w:semiHidden/>
    <w:rsid w:val="00115A96"/>
  </w:style>
  <w:style w:type="paragraph" w:customStyle="1" w:styleId="ListeNummer9">
    <w:name w:val="Liste Nummer 9"/>
    <w:basedOn w:val="Normal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DefaultParagraphFont"/>
    <w:link w:val="ListeNummer8"/>
    <w:semiHidden/>
    <w:rsid w:val="00115A96"/>
  </w:style>
  <w:style w:type="character" w:customStyle="1" w:styleId="ListeNummer9Zchn">
    <w:name w:val="Liste Nummer 9 Zchn"/>
    <w:basedOn w:val="DefaultParagraphFont"/>
    <w:link w:val="ListeNummer9"/>
    <w:semiHidden/>
    <w:rsid w:val="00115A96"/>
  </w:style>
  <w:style w:type="character" w:styleId="Hyperlink">
    <w:name w:val="Hyperlink"/>
    <w:basedOn w:val="DefaultParagraphFont"/>
    <w:uiPriority w:val="99"/>
    <w:unhideWhenUsed/>
    <w:rsid w:val="00433B40"/>
    <w:rPr>
      <w:color w:val="067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7" ma:contentTypeDescription="Ein neues Dokument erstellen." ma:contentTypeScope="" ma:versionID="40b18fe066ca6e371feb12bd33c030a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6f758167330dff9faffd2993987afb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MDOCID-1829417164-123673</_dlc_DocId>
    <_dlc_DocIdUrl xmlns="f8680354-bb4e-47f1-8a37-4a7d13888f4c">
      <Url>https://nanotec.sharepoint.com/sites/marketing/_layouts/15/DocIdRedir.aspx?ID=MDOCID-1829417164-123673</Url>
      <Description>MDOCID-1829417164-123673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435494-54F9-4DDE-A67A-3D55C97D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c7a5a72-d68d-40da-ba68-c1df4799f6fd"/>
    <ds:schemaRef ds:uri="http://schemas.openxmlformats.org/package/2006/metadata/core-properties"/>
    <ds:schemaRef ds:uri="f8680354-bb4e-47f1-8a37-4a7d13888f4c"/>
    <ds:schemaRef ds:uri="81b1817f-3f94-49da-a522-67aaab1b0ced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2</cp:revision>
  <cp:lastPrinted>2022-01-18T12:19:00Z</cp:lastPrinted>
  <dcterms:created xsi:type="dcterms:W3CDTF">2023-12-15T11:04:00Z</dcterms:created>
  <dcterms:modified xsi:type="dcterms:W3CDTF">2023-12-15T11:04:00Z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dd84d155-fb67-4499-a675-24eeab41d79b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